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– Modelo de Declaração de Ausência de Impedimentos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928" w:right="64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00" w:line="240" w:lineRule="auto"/>
        <w:ind w:left="45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     003/2025-SECULT  PARA SELEÇÃO DE PARECERISTAS SECRETARIA DA CULTURA E TURISMO DE CHOROZINHO – CEARÁ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928" w:right="64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240" w:lineRule="auto"/>
        <w:ind w:left="1924" w:right="1631" w:firstLine="0"/>
        <w:jc w:val="center"/>
        <w:rPr>
          <w:b w:val="1"/>
          <w:sz w:val="24"/>
          <w:szCs w:val="24"/>
        </w:rPr>
      </w:pPr>
      <w:bookmarkStart w:colFirst="0" w:colLast="0" w:name="_g11fq7r4m8z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DECLARAÇÃO DE AUSÊNCIA DE IMPEDIMENTOS</w:t>
      </w:r>
    </w:p>
    <w:p w:rsidR="00000000" w:rsidDel="00000000" w:rsidP="00000000" w:rsidRDefault="00000000" w:rsidRPr="00000000" w14:paraId="0000000E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215"/>
        </w:tabs>
        <w:spacing w:line="276" w:lineRule="auto"/>
        <w:ind w:left="566" w:right="27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_, CPF n°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, RG/ Órgão Expedidor/UF: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declaro, para fins de participação no edital de seleção para compor o Banco de Pareceristas para atuar na emissão de pareceres e seleção de projetos no âmbito da implementação da Lei nº 14.399/2022 – Política Nacional Aldir Blanc de Fomento à Cultura, na Lei nº 14.903/2024 (Marco regulatório do fomento à cultura).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944"/>
        </w:tabs>
        <w:spacing w:before="275" w:line="240" w:lineRule="auto"/>
        <w:ind w:left="566" w:right="28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 e estou de acordo com este edital e cumprirei as exigências e prazos estabelecidos;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904"/>
        </w:tabs>
        <w:spacing w:line="240" w:lineRule="auto"/>
        <w:ind w:left="904" w:hanging="33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Executarei as atividades a mim atribuídas na análise dos projetos culturais;</w:t>
      </w:r>
    </w:p>
    <w:p w:rsidR="00000000" w:rsidDel="00000000" w:rsidP="00000000" w:rsidRDefault="00000000" w:rsidRPr="00000000" w14:paraId="00000013">
      <w:pPr>
        <w:widowControl w:val="0"/>
        <w:spacing w:before="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876"/>
        </w:tabs>
        <w:spacing w:line="240" w:lineRule="auto"/>
        <w:ind w:left="876" w:hanging="3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não possuo nenhum dos impeditivos constantes no Capítulo 2 do referido edital;</w:t>
      </w:r>
    </w:p>
    <w:p w:rsidR="00000000" w:rsidDel="00000000" w:rsidP="00000000" w:rsidRDefault="00000000" w:rsidRPr="00000000" w14:paraId="00000015">
      <w:pPr>
        <w:widowControl w:val="0"/>
        <w:spacing w:before="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944"/>
        </w:tabs>
        <w:spacing w:line="237" w:lineRule="auto"/>
        <w:ind w:left="566" w:right="27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que qualquer descumprimento do que está previsto no edital acarretará na rescisão do contrato dos serviços prestados;</w:t>
      </w:r>
    </w:p>
    <w:p w:rsidR="00000000" w:rsidDel="00000000" w:rsidP="00000000" w:rsidRDefault="00000000" w:rsidRPr="00000000" w14:paraId="00000017">
      <w:pPr>
        <w:widowControl w:val="0"/>
        <w:spacing w:before="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904"/>
        </w:tabs>
        <w:spacing w:line="276" w:lineRule="auto"/>
        <w:ind w:left="566" w:righ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que o valor da remuneração é bruto, fixo e irreajustável e sobre o valor total da remuneração paga serão retidos os impostos conforme limites e condições previstos na legislação vigente.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3639"/>
          <w:tab w:val="left" w:leader="none" w:pos="4423"/>
          <w:tab w:val="left" w:leader="none" w:pos="6688"/>
        </w:tabs>
        <w:spacing w:line="240" w:lineRule="auto"/>
        <w:ind w:left="28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(Local)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43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9720" y="3779365"/>
                          <a:ext cx="3972560" cy="1270"/>
                        </a:xfrm>
                        <a:custGeom>
                          <a:rect b="b" l="l" r="r" t="t"/>
                          <a:pathLst>
                            <a:path extrusionOk="0" h="120000" w="397256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extrusionOk="0" h="120000" w="397256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extrusionOk="0" h="120000" w="397256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extrusionOk="0" h="120000" w="397256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924" w:right="1646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declarante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-85724</wp:posOffset>
          </wp:positionV>
          <wp:extent cx="2619375" cy="6127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51629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3171825</wp:posOffset>
          </wp:positionH>
          <wp:positionV relativeFrom="paragraph">
            <wp:posOffset>-85724</wp:posOffset>
          </wp:positionV>
          <wp:extent cx="860735" cy="7429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73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0</wp:posOffset>
          </wp:positionV>
          <wp:extent cx="1252538" cy="570777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538" cy="5707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-247649</wp:posOffset>
          </wp:positionH>
          <wp:positionV relativeFrom="paragraph">
            <wp:posOffset>-47624</wp:posOffset>
          </wp:positionV>
          <wp:extent cx="1223963" cy="66443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3" cy="664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66" w:hanging="380"/>
      </w:pPr>
      <w:rPr>
        <w:u w:val="none"/>
      </w:rPr>
    </w:lvl>
    <w:lvl w:ilvl="1">
      <w:start w:val="0"/>
      <w:numFmt w:val="bullet"/>
      <w:lvlText w:val="•"/>
      <w:lvlJc w:val="left"/>
      <w:pPr>
        <w:ind w:left="1553" w:hanging="380"/>
      </w:pPr>
      <w:rPr>
        <w:u w:val="none"/>
      </w:rPr>
    </w:lvl>
    <w:lvl w:ilvl="2">
      <w:start w:val="0"/>
      <w:numFmt w:val="bullet"/>
      <w:lvlText w:val="•"/>
      <w:lvlJc w:val="left"/>
      <w:pPr>
        <w:ind w:left="2547" w:hanging="380"/>
      </w:pPr>
      <w:rPr>
        <w:u w:val="none"/>
      </w:rPr>
    </w:lvl>
    <w:lvl w:ilvl="3">
      <w:start w:val="0"/>
      <w:numFmt w:val="bullet"/>
      <w:lvlText w:val="•"/>
      <w:lvlJc w:val="left"/>
      <w:pPr>
        <w:ind w:left="3540" w:hanging="380"/>
      </w:pPr>
      <w:rPr>
        <w:u w:val="none"/>
      </w:rPr>
    </w:lvl>
    <w:lvl w:ilvl="4">
      <w:start w:val="0"/>
      <w:numFmt w:val="bullet"/>
      <w:lvlText w:val="•"/>
      <w:lvlJc w:val="left"/>
      <w:pPr>
        <w:ind w:left="4534" w:hanging="380"/>
      </w:pPr>
      <w:rPr>
        <w:u w:val="none"/>
      </w:rPr>
    </w:lvl>
    <w:lvl w:ilvl="5">
      <w:start w:val="0"/>
      <w:numFmt w:val="bullet"/>
      <w:lvlText w:val="•"/>
      <w:lvlJc w:val="left"/>
      <w:pPr>
        <w:ind w:left="5528" w:hanging="380"/>
      </w:pPr>
      <w:rPr>
        <w:u w:val="none"/>
      </w:rPr>
    </w:lvl>
    <w:lvl w:ilvl="6">
      <w:start w:val="0"/>
      <w:numFmt w:val="bullet"/>
      <w:lvlText w:val="•"/>
      <w:lvlJc w:val="left"/>
      <w:pPr>
        <w:ind w:left="6521" w:hanging="380"/>
      </w:pPr>
      <w:rPr>
        <w:u w:val="none"/>
      </w:rPr>
    </w:lvl>
    <w:lvl w:ilvl="7">
      <w:start w:val="0"/>
      <w:numFmt w:val="bullet"/>
      <w:lvlText w:val="•"/>
      <w:lvlJc w:val="left"/>
      <w:pPr>
        <w:ind w:left="7515" w:hanging="380"/>
      </w:pPr>
      <w:rPr>
        <w:u w:val="none"/>
      </w:rPr>
    </w:lvl>
    <w:lvl w:ilvl="8">
      <w:start w:val="0"/>
      <w:numFmt w:val="bullet"/>
      <w:lvlText w:val="•"/>
      <w:lvlJc w:val="left"/>
      <w:pPr>
        <w:ind w:left="8508" w:hanging="3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