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widowControl w:val="0"/>
        <w:spacing w:before="120" w:line="360" w:lineRule="auto"/>
        <w:jc w:val="center"/>
        <w:rPr>
          <w:b w:val="1"/>
        </w:rPr>
      </w:pPr>
      <w:bookmarkStart w:colFirst="0" w:colLast="0" w:name="_opiz7f5e3mg7" w:id="0"/>
      <w:bookmarkEnd w:id="0"/>
      <w:r w:rsidDel="00000000" w:rsidR="00000000" w:rsidRPr="00000000">
        <w:rPr>
          <w:b w:val="1"/>
          <w:rtl w:val="0"/>
        </w:rPr>
        <w:t xml:space="preserve">EDITAL DE CHAMAMENTO PÚBLICO DE OSCs PARA ELABORAÇÃO E EXECUÇÃO DO FESTIVAL DA LINGERIE 2025 DO MUNICÍPIO DE FRECHEIRINHA/CE - PROGRAMA DE DIFUSÃO DA MODA ÍNTIMA DE FRECHEIRINHA - POLÍTICA NACIONAL ALDIR BLANC FRECHEIRINHA/CE - EDITAL Nº 001/2025</w:t>
      </w:r>
    </w:p>
    <w:p w:rsidR="00000000" w:rsidDel="00000000" w:rsidP="00000000" w:rsidRDefault="00000000" w:rsidRPr="00000000" w14:paraId="00000003">
      <w:pPr>
        <w:widowControl w:val="0"/>
        <w:spacing w:before="12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reduzida.</w:t>
      </w:r>
    </w:p>
    <w:p w:rsidR="00000000" w:rsidDel="00000000" w:rsidP="00000000" w:rsidRDefault="00000000" w:rsidRPr="00000000" w14:paraId="0000000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arquitetônica: </w:t>
      </w:r>
    </w:p>
    <w:p w:rsidR="00000000" w:rsidDel="00000000" w:rsidP="00000000" w:rsidRDefault="00000000" w:rsidRPr="00000000" w14:paraId="0000000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piso tátil; 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rampas; </w:t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corrimãos e guarda-corpos; </w:t>
      </w:r>
    </w:p>
    <w:p w:rsidR="00000000" w:rsidDel="00000000" w:rsidP="00000000" w:rsidRDefault="00000000" w:rsidRPr="00000000" w14:paraId="0000000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0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0E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0F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iluminação adequada; </w:t>
      </w:r>
    </w:p>
    <w:p w:rsidR="00000000" w:rsidDel="00000000" w:rsidP="00000000" w:rsidRDefault="00000000" w:rsidRPr="00000000" w14:paraId="00000010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Outra ___________________</w:t>
      </w:r>
    </w:p>
    <w:p w:rsidR="00000000" w:rsidDel="00000000" w:rsidP="00000000" w:rsidRDefault="00000000" w:rsidRPr="00000000" w14:paraId="00000011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comunicacional:  </w:t>
      </w:r>
    </w:p>
    <w:p w:rsidR="00000000" w:rsidDel="00000000" w:rsidP="00000000" w:rsidRDefault="00000000" w:rsidRPr="00000000" w14:paraId="00000012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13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Braille; 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15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audiodescrição; </w:t>
      </w:r>
    </w:p>
    <w:p w:rsidR="00000000" w:rsidDel="00000000" w:rsidP="00000000" w:rsidRDefault="00000000" w:rsidRPr="00000000" w14:paraId="00000016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as legendas;  </w:t>
      </w:r>
    </w:p>
    <w:p w:rsidR="00000000" w:rsidDel="00000000" w:rsidP="00000000" w:rsidRDefault="00000000" w:rsidRPr="00000000" w14:paraId="00000017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a linguagem simples; </w:t>
      </w:r>
    </w:p>
    <w:p w:rsidR="00000000" w:rsidDel="00000000" w:rsidP="00000000" w:rsidRDefault="00000000" w:rsidRPr="00000000" w14:paraId="00000018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19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1A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Acessibilidade atitudinal:  </w:t>
      </w:r>
    </w:p>
    <w:p w:rsidR="00000000" w:rsidDel="00000000" w:rsidP="00000000" w:rsidRDefault="00000000" w:rsidRPr="00000000" w14:paraId="0000001B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1C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1D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1E">
      <w:pPr>
        <w:spacing w:after="120" w:before="120" w:line="360" w:lineRule="auto"/>
        <w:ind w:left="120" w:right="120" w:firstLine="0"/>
        <w:jc w:val="both"/>
        <w:rPr/>
      </w:pPr>
      <w:r w:rsidDel="00000000" w:rsidR="00000000" w:rsidRPr="00000000">
        <w:rPr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20" w:before="120" w:line="360" w:lineRule="auto"/>
        <w:ind w:left="720" w:right="120" w:hanging="360"/>
        <w:jc w:val="both"/>
      </w:pPr>
      <w:r w:rsidDel="00000000" w:rsidR="00000000" w:rsidRPr="00000000">
        <w:rPr>
          <w:rtl w:val="0"/>
        </w:rPr>
        <w:t xml:space="preserve">Valor destinado à acessibilidade ______________________________ ______________________________.</w:t>
      </w:r>
    </w:p>
    <w:p w:rsidR="00000000" w:rsidDel="00000000" w:rsidP="00000000" w:rsidRDefault="00000000" w:rsidRPr="00000000" w14:paraId="00000020">
      <w:pPr>
        <w:widowControl w:val="0"/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63.0" w:type="dxa"/>
        <w:jc w:val="left"/>
        <w:tblInd w:w="415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863"/>
        <w:tblGridChange w:id="0">
          <w:tblGrid>
            <w:gridCol w:w="886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widowControl w:val="0"/>
        <w:spacing w:after="200" w:line="360" w:lineRule="auto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__________________ - CE,  _____ de __________________de 2025.</w:t>
      </w:r>
    </w:p>
    <w:p w:rsidR="00000000" w:rsidDel="00000000" w:rsidP="00000000" w:rsidRDefault="00000000" w:rsidRPr="00000000" w14:paraId="00000026">
      <w:pPr>
        <w:widowControl w:val="0"/>
        <w:spacing w:line="360" w:lineRule="auto"/>
        <w:ind w:left="-708" w:right="-277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36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8">
      <w:pPr>
        <w:keepNext w:val="1"/>
        <w:widowControl w:val="0"/>
        <w:spacing w:line="360" w:lineRule="auto"/>
        <w:jc w:val="center"/>
        <w:rPr>
          <w:color w:val="231f20"/>
          <w:highlight w:val="white"/>
        </w:rPr>
      </w:pPr>
      <w:r w:rsidDel="00000000" w:rsidR="00000000" w:rsidRPr="00000000">
        <w:rPr>
          <w:color w:val="231f20"/>
          <w:highlight w:val="white"/>
          <w:rtl w:val="0"/>
        </w:rPr>
        <w:t xml:space="preserve">Nome e Assinatura do Representante Legal da Instituição Candidata</w:t>
      </w:r>
    </w:p>
    <w:p w:rsidR="00000000" w:rsidDel="00000000" w:rsidP="00000000" w:rsidRDefault="00000000" w:rsidRPr="00000000" w14:paraId="00000029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Frecheirinha | Secretaria Municipal de Cultura e Turismo</w:t>
    </w:r>
  </w:p>
  <w:p w:rsidR="00000000" w:rsidDel="00000000" w:rsidP="00000000" w:rsidRDefault="00000000" w:rsidRPr="00000000" w14:paraId="0000002D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07.598.592/0001-34 | Rua Joaquim Pereira, nº 855 - Centro, Frecheirinha - Ceará | CEP: 62.340-000</w:t>
    </w:r>
  </w:p>
  <w:p w:rsidR="00000000" w:rsidDel="00000000" w:rsidP="00000000" w:rsidRDefault="00000000" w:rsidRPr="00000000" w14:paraId="0000002E">
    <w:pP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0000ff"/>
          <w:sz w:val="20"/>
          <w:szCs w:val="20"/>
          <w:u w:val="single"/>
          <w:rtl w:val="0"/>
        </w:rPr>
        <w:t xml:space="preserve">https://www.frecheirinha.ce.gov.br/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1695450" cy="695325"/>
          <wp:effectExtent b="0" l="0" r="0" t="0"/>
          <wp:docPr id="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4814" l="0" r="0" t="32139"/>
                  <a:stretch>
                    <a:fillRect/>
                  </a:stretch>
                </pic:blipFill>
                <pic:spPr>
                  <a:xfrm>
                    <a:off x="0" y="0"/>
                    <a:ext cx="1695450" cy="695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01537" cy="701196"/>
          <wp:effectExtent b="0" l="0" r="0" t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20689" l="0" r="0" t="16810"/>
                  <a:stretch>
                    <a:fillRect/>
                  </a:stretch>
                </pic:blipFill>
                <pic:spPr>
                  <a:xfrm>
                    <a:off x="0" y="0"/>
                    <a:ext cx="901537" cy="70119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83514" cy="6905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3514" cy="6905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049363" cy="642938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25083" l="26830" r="0" t="34151"/>
                  <a:stretch>
                    <a:fillRect/>
                  </a:stretch>
                </pic:blipFill>
                <pic:spPr>
                  <a:xfrm>
                    <a:off x="0" y="0"/>
                    <a:ext cx="2049363" cy="642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frecheirinh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