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ind w:right="-34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00" w:line="360" w:lineRule="auto"/>
        <w:ind w:right="-34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MODELO DE PLANO DE TRABALHO</w:t>
      </w:r>
    </w:p>
    <w:p w:rsidR="00000000" w:rsidDel="00000000" w:rsidP="00000000" w:rsidRDefault="00000000" w:rsidRPr="00000000" w14:paraId="00000003">
      <w:pPr>
        <w:widowControl w:val="0"/>
        <w:spacing w:before="120" w:line="360" w:lineRule="auto"/>
        <w:jc w:val="center"/>
        <w:rPr>
          <w:b w:val="1"/>
        </w:rPr>
      </w:pPr>
      <w:bookmarkStart w:colFirst="0" w:colLast="0" w:name="_opiz7f5e3mg7" w:id="0"/>
      <w:bookmarkEnd w:id="0"/>
      <w:r w:rsidDel="00000000" w:rsidR="00000000" w:rsidRPr="00000000">
        <w:rPr>
          <w:b w:val="1"/>
          <w:rtl w:val="0"/>
        </w:rPr>
        <w:t xml:space="preserve">EDITAL DE CHAMAMENTO PÚBLICO DE OSCs PARA ELABORAÇÃO E EXECUÇÃO DO FESTIVAL DA LINGERIE 2025 DO MUNICÍPIO DE FRECHEIRINHA/CE</w:t>
      </w:r>
      <w:r w:rsidDel="00000000" w:rsidR="00000000" w:rsidRPr="00000000">
        <w:rPr>
          <w:b w:val="1"/>
          <w:color w:val="ed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- PROGRAMA DE DIFUSÃO DA MODA ÍNTIMA DE FRECHEIRINHA - POLÍTICA NACIONAL ALDIR BLANC FRECHEIRINHA/CE - EDITAL Nº 001/2025</w:t>
      </w:r>
    </w:p>
    <w:p w:rsidR="00000000" w:rsidDel="00000000" w:rsidP="00000000" w:rsidRDefault="00000000" w:rsidRPr="00000000" w14:paraId="00000004">
      <w:pPr>
        <w:widowControl w:val="0"/>
        <w:spacing w:before="12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ind w:right="100"/>
        <w:jc w:val="both"/>
        <w:rPr/>
      </w:pPr>
      <w:r w:rsidDel="00000000" w:rsidR="00000000" w:rsidRPr="00000000">
        <w:rPr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06">
      <w:pPr>
        <w:spacing w:after="240" w:before="240" w:line="240" w:lineRule="auto"/>
        <w:ind w:right="1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ind w:right="10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86.0" w:type="dxa"/>
        <w:jc w:val="left"/>
        <w:tblInd w:w="-1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040"/>
        <w:gridCol w:w="1540"/>
        <w:gridCol w:w="4500"/>
        <w:gridCol w:w="4656"/>
        <w:gridCol w:w="1290"/>
        <w:gridCol w:w="1040"/>
        <w:gridCol w:w="1120"/>
        <w:tblGridChange w:id="0">
          <w:tblGrid>
            <w:gridCol w:w="1040"/>
            <w:gridCol w:w="1540"/>
            <w:gridCol w:w="4500"/>
            <w:gridCol w:w="4656"/>
            <w:gridCol w:w="1290"/>
            <w:gridCol w:w="1040"/>
            <w:gridCol w:w="1120"/>
          </w:tblGrid>
        </w:tblGridChange>
      </w:tblGrid>
      <w:tr>
        <w:trPr>
          <w:cantSplit w:val="0"/>
          <w:trHeight w:val="712" w:hRule="atLeast"/>
          <w:tblHeader w:val="0"/>
        </w:trPr>
        <w:tc>
          <w:tcPr>
            <w:gridSpan w:val="4"/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08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META 1</w:t>
            </w:r>
          </w:p>
        </w:tc>
        <w:tc>
          <w:tcPr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</w:t>
            </w:r>
          </w:p>
        </w:tc>
        <w:tc>
          <w:tcPr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0D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0E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0F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4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5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6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Descrição da Meta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DD/MM/AAAA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C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DD/MM/AAAA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D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ETAPA 1.1</w:t>
            </w:r>
          </w:p>
        </w:tc>
        <w:tc>
          <w:tcPr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Descrição da Etapa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DD/MM/AAAA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DD/MM/AAAA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ITENS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NATUREZA DA DESPESA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 DA DESPESA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UNIDADE DE MEDIDA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QTD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V. UNIT.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V. TOTAL</w:t>
            </w:r>
          </w:p>
        </w:tc>
      </w:tr>
      <w:tr>
        <w:trPr>
          <w:cantSplit w:val="0"/>
          <w:trHeight w:val="289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Descrever cada despesa de forma minuciosa com todas as informações que possam influenciar no preço.</w:t>
              <w:br w:type="textWrapping"/>
              <w:br w:type="textWrapping"/>
              <w:t xml:space="preserve"> Exemplo 01:</w:t>
              <w:br w:type="textWrapping"/>
              <w:t xml:space="preserve"> BANHEIRO QUIMICO: Locação de banheiros químicos individual, portáteis, com montagem, manutenção diária e desmontagem, em polietileno ou material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6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Exemplo 02:</w:t>
              <w:br w:type="textWrapping"/>
              <w:br w:type="textWrapping"/>
              <w:t xml:space="preserve"> Serviços de café da manhã: fornecimentos de lanche contendo: tapioca, cuscuz, bolo, suco, café e salada de fruta. (kit café da manhã x 800 pessoas).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Exemplo 03:</w:t>
              <w:br w:type="textWrapping"/>
              <w:br w:type="textWrapping"/>
              <w:t xml:space="preserve"> 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6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9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Exemplo 04:</w:t>
              <w:br w:type="textWrapping"/>
              <w:br w:type="textWrapping"/>
              <w:t xml:space="preserve"> Confecção e impressão de folder com programação do projeto, 4x4 cores no formato 300x210(mm) aberto no papel couchê liso.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A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B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C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D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E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 DA ETAPA 1.1: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53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55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 DO PLANO DE TRABALHO: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5A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</w:t>
            </w:r>
          </w:p>
        </w:tc>
      </w:tr>
    </w:tbl>
    <w:p w:rsidR="00000000" w:rsidDel="00000000" w:rsidP="00000000" w:rsidRDefault="00000000" w:rsidRPr="00000000" w14:paraId="0000005C">
      <w:pPr>
        <w:spacing w:after="240" w:before="240"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Frecheirinha | Secretaria Municipal de Cultura e Turismo</w:t>
    </w:r>
  </w:p>
  <w:p w:rsidR="00000000" w:rsidDel="00000000" w:rsidP="00000000" w:rsidRDefault="00000000" w:rsidRPr="00000000" w14:paraId="00000060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07.598.592/0001-34 | Rua Joaquim Pereira, nº 855 - Centro, Frecheirinha - Ceará | CEP: 62.340-000</w:t>
    </w:r>
  </w:p>
  <w:p w:rsidR="00000000" w:rsidDel="00000000" w:rsidP="00000000" w:rsidRDefault="00000000" w:rsidRPr="00000000" w14:paraId="00000061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https://www.frecheirinha.ce.gov.br/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695450" cy="695325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4814" l="0" r="0" t="32139"/>
                  <a:stretch>
                    <a:fillRect/>
                  </a:stretch>
                </pic:blipFill>
                <pic:spPr>
                  <a:xfrm>
                    <a:off x="0" y="0"/>
                    <a:ext cx="1695450" cy="695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901537" cy="701196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20689" l="0" r="0" t="16810"/>
                  <a:stretch>
                    <a:fillRect/>
                  </a:stretch>
                </pic:blipFill>
                <pic:spPr>
                  <a:xfrm>
                    <a:off x="0" y="0"/>
                    <a:ext cx="901537" cy="7011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83514" cy="690563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3514" cy="6905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49363" cy="642938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5083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49363" cy="6429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spacing w:line="276" w:lineRule="auto"/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recheirinh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