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110C5595" w:rsidR="003F0A79" w:rsidRPr="000F607B" w:rsidRDefault="00B1033D" w:rsidP="00A609B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TERMO DE EXECUÇÃO CULTURAL Nº </w:t>
      </w:r>
      <w:r w:rsidRPr="002C67F5">
        <w:rPr>
          <w:rFonts w:ascii="Calibri" w:hAnsi="Calibri" w:cs="Calibri"/>
          <w:color w:val="C00000"/>
          <w:sz w:val="24"/>
          <w:szCs w:val="24"/>
        </w:rPr>
        <w:t xml:space="preserve">[INDICAR </w:t>
      </w:r>
      <w:proofErr w:type="gramStart"/>
      <w:r w:rsidRPr="002C67F5">
        <w:rPr>
          <w:rFonts w:ascii="Calibri" w:hAnsi="Calibri" w:cs="Calibri"/>
          <w:color w:val="C00000"/>
          <w:sz w:val="24"/>
          <w:szCs w:val="24"/>
        </w:rPr>
        <w:t>NÚMERO]/</w:t>
      </w:r>
      <w:proofErr w:type="gramEnd"/>
      <w:r w:rsidRPr="002C67F5">
        <w:rPr>
          <w:rFonts w:ascii="Calibri" w:hAnsi="Calibri" w:cs="Calibri"/>
          <w:color w:val="C00000"/>
          <w:sz w:val="24"/>
          <w:szCs w:val="24"/>
        </w:rPr>
        <w:t xml:space="preserve">[INDICAR ANO] </w:t>
      </w:r>
      <w:r w:rsidRPr="000F607B">
        <w:rPr>
          <w:rFonts w:ascii="Calibri" w:hAnsi="Calibri" w:cs="Calibri"/>
          <w:sz w:val="24"/>
          <w:szCs w:val="24"/>
        </w:rPr>
        <w:t xml:space="preserve">TENDO POR OBJETO A CONCESSÃO DE APOIO FINANCEIRO A AÇÕES CULTURAIS CONTEMPLADAS PELO </w:t>
      </w:r>
      <w:r w:rsidR="00A609B8" w:rsidRPr="00A609B8">
        <w:rPr>
          <w:rFonts w:ascii="Calibri" w:hAnsi="Calibri" w:cs="Calibri"/>
          <w:sz w:val="24"/>
          <w:szCs w:val="24"/>
        </w:rPr>
        <w:t xml:space="preserve">EDITAL Nº 07/2024 </w:t>
      </w:r>
      <w:r w:rsidR="00A609B8">
        <w:rPr>
          <w:rFonts w:ascii="Calibri" w:hAnsi="Calibri" w:cs="Calibri"/>
          <w:sz w:val="24"/>
          <w:szCs w:val="24"/>
        </w:rPr>
        <w:t>-</w:t>
      </w:r>
      <w:r w:rsidR="00A609B8" w:rsidRPr="00A609B8">
        <w:rPr>
          <w:rFonts w:ascii="Calibri" w:hAnsi="Calibri" w:cs="Calibri"/>
          <w:sz w:val="24"/>
          <w:szCs w:val="24"/>
        </w:rPr>
        <w:t xml:space="preserve"> CHAMAMENTO PÚBLICO PARA SELEÇÃO DE PROJETOS PARA FIRMAR TERMO DE EXECUÇÃO CULTURAL COM RECURSOS DA POLÍTICA NACIONAL ALDIR BLANC DE FOMENTO À CULTURA – PNAB (LEI Nº 14.399/2022</w:t>
      </w:r>
      <w:r w:rsidRPr="000F607B">
        <w:rPr>
          <w:rFonts w:ascii="Calibri" w:hAnsi="Calibri" w:cs="Calibri"/>
          <w:i/>
          <w:sz w:val="24"/>
          <w:szCs w:val="24"/>
        </w:rPr>
        <w:t>–,</w:t>
      </w:r>
      <w:r w:rsidRPr="000F607B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000F607B">
        <w:rPr>
          <w:rFonts w:ascii="Calibri" w:hAnsi="Calibri" w:cs="Calibri"/>
          <w:sz w:val="24"/>
          <w:szCs w:val="24"/>
        </w:rPr>
        <w:t>14.399</w:t>
      </w:r>
      <w:r w:rsidRPr="000F607B">
        <w:rPr>
          <w:rFonts w:ascii="Calibri" w:hAnsi="Calibri" w:cs="Calibri"/>
          <w:sz w:val="24"/>
          <w:szCs w:val="24"/>
        </w:rPr>
        <w:t>/2022 (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), DO DECRETO N. 11.</w:t>
      </w:r>
      <w:r w:rsidR="00DD3248" w:rsidRPr="000F607B">
        <w:rPr>
          <w:rFonts w:ascii="Calibri" w:hAnsi="Calibri" w:cs="Calibri"/>
          <w:sz w:val="24"/>
          <w:szCs w:val="24"/>
        </w:rPr>
        <w:t>740</w:t>
      </w:r>
      <w:r w:rsidRPr="000F607B">
        <w:rPr>
          <w:rFonts w:ascii="Calibri" w:hAnsi="Calibri" w:cs="Calibri"/>
          <w:sz w:val="24"/>
          <w:szCs w:val="24"/>
        </w:rPr>
        <w:t xml:space="preserve">/2023 (DECRETO 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="00A609B8" w:rsidRPr="000F607B">
        <w:rPr>
          <w:rFonts w:ascii="Calibri" w:hAnsi="Calibri" w:cs="Calibri"/>
          <w:sz w:val="24"/>
          <w:szCs w:val="24"/>
        </w:rPr>
        <w:t>)</w:t>
      </w:r>
      <w:r w:rsidR="00A609B8">
        <w:rPr>
          <w:rFonts w:ascii="Calibri" w:hAnsi="Calibri" w:cs="Calibri"/>
          <w:sz w:val="24"/>
          <w:szCs w:val="24"/>
        </w:rPr>
        <w:t xml:space="preserve">, </w:t>
      </w:r>
      <w:r w:rsidR="00A609B8" w:rsidRPr="00A609B8">
        <w:rPr>
          <w:rFonts w:ascii="Calibri" w:hAnsi="Calibri" w:cs="Calibri"/>
          <w:sz w:val="24"/>
          <w:szCs w:val="24"/>
        </w:rPr>
        <w:t>NO DECRETO Nº 11.453/2023 (DECRETO DE FOMENTO)</w:t>
      </w:r>
      <w:r w:rsidR="00A609B8">
        <w:rPr>
          <w:rFonts w:ascii="Calibri" w:hAnsi="Calibri" w:cs="Calibri"/>
          <w:sz w:val="24"/>
          <w:szCs w:val="24"/>
        </w:rPr>
        <w:t>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DB865E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2C67F5">
        <w:rPr>
          <w:rFonts w:ascii="Calibri" w:hAnsi="Calibri" w:cs="Calibri"/>
          <w:sz w:val="24"/>
          <w:szCs w:val="24"/>
        </w:rPr>
        <w:t>A PREFEITURA MUNICIPAL DE RUSSAS</w:t>
      </w:r>
      <w:r w:rsidRPr="000F607B">
        <w:rPr>
          <w:rFonts w:ascii="Calibri" w:hAnsi="Calibri" w:cs="Calibri"/>
          <w:sz w:val="24"/>
          <w:szCs w:val="24"/>
        </w:rPr>
        <w:t>, neste ato representado p</w:t>
      </w:r>
      <w:r w:rsidR="002C67F5">
        <w:rPr>
          <w:rFonts w:ascii="Calibri" w:hAnsi="Calibri" w:cs="Calibri"/>
          <w:sz w:val="24"/>
          <w:szCs w:val="24"/>
        </w:rPr>
        <w:t xml:space="preserve">elo SECRETÁRIO DE CULTURA TURISMO E ESPORTE </w:t>
      </w:r>
      <w:r w:rsidRPr="000F607B">
        <w:rPr>
          <w:rFonts w:ascii="Calibri" w:hAnsi="Calibri" w:cs="Calibri"/>
          <w:sz w:val="24"/>
          <w:szCs w:val="24"/>
        </w:rPr>
        <w:t>, Senhor</w:t>
      </w:r>
      <w:r w:rsidR="002C67F5">
        <w:rPr>
          <w:rFonts w:ascii="Calibri" w:hAnsi="Calibri" w:cs="Calibri"/>
          <w:sz w:val="24"/>
          <w:szCs w:val="24"/>
        </w:rPr>
        <w:t xml:space="preserve"> FRANCISCO FRANCINER LOURENÇO LIMA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0C323976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</w:t>
      </w:r>
      <w:r w:rsidR="00DD3248" w:rsidRPr="000F607B">
        <w:rPr>
          <w:rFonts w:ascii="Calibri" w:hAnsi="Calibri" w:cs="Calibri"/>
          <w:sz w:val="24"/>
          <w:szCs w:val="24"/>
        </w:rPr>
        <w:t>LEI Nº 14.399/2022 (PNAB), DO DECRETO N. 11.740/2023 (DECRETO PNAB) E DO DECRETO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6. OBRIGAÇÕES</w:t>
      </w:r>
    </w:p>
    <w:p w14:paraId="00000011" w14:textId="6859224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da </w:t>
      </w:r>
      <w:r w:rsidR="002C67F5">
        <w:rPr>
          <w:rFonts w:ascii="Calibri" w:hAnsi="Calibri" w:cs="Calibri"/>
          <w:sz w:val="24"/>
          <w:szCs w:val="24"/>
        </w:rPr>
        <w:t>SECULTE- RUSSAS: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43DBF8E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2C67F5">
        <w:rPr>
          <w:rFonts w:ascii="Calibri" w:hAnsi="Calibri" w:cs="Calibri"/>
          <w:sz w:val="24"/>
          <w:szCs w:val="24"/>
        </w:rPr>
        <w:t xml:space="preserve"> SECULTE-RUSSAS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Objeto, apresentado no prazo máximo de </w:t>
      </w:r>
      <w:r w:rsidR="002C67F5">
        <w:rPr>
          <w:rFonts w:ascii="Calibri" w:hAnsi="Calibri" w:cs="Calibri"/>
          <w:sz w:val="24"/>
          <w:szCs w:val="24"/>
        </w:rPr>
        <w:t>30 DIAS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BDA9D32" w14:textId="18ADFA09" w:rsidR="007B4602" w:rsidRPr="00A609B8" w:rsidRDefault="007B4602" w:rsidP="007B4602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A609B8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52CF582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00000032" w14:textId="42D2B92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r w:rsidR="00A609B8" w:rsidRPr="000F607B">
        <w:rPr>
          <w:rFonts w:ascii="Calibri" w:hAnsi="Calibri" w:cs="Calibri"/>
          <w:sz w:val="24"/>
          <w:szCs w:val="24"/>
        </w:rPr>
        <w:t>Apresentação</w:t>
      </w:r>
      <w:r w:rsidRPr="000F607B">
        <w:rPr>
          <w:rFonts w:ascii="Calibri" w:hAnsi="Calibri" w:cs="Calibri"/>
          <w:sz w:val="24"/>
          <w:szCs w:val="24"/>
        </w:rPr>
        <w:t xml:space="preserve"> de relatório de execução do objeto pelo beneficiário no prazo estabelecido pelo ente federativo no regulamento ou no instrumento de seleção; e</w:t>
      </w:r>
    </w:p>
    <w:p w14:paraId="00000033" w14:textId="36E1B1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r w:rsidR="00A609B8" w:rsidRPr="000F607B">
        <w:rPr>
          <w:rFonts w:ascii="Calibri" w:hAnsi="Calibri" w:cs="Calibri"/>
          <w:sz w:val="24"/>
          <w:szCs w:val="24"/>
        </w:rPr>
        <w:t>Análise</w:t>
      </w:r>
      <w:r w:rsidRPr="000F607B">
        <w:rPr>
          <w:rFonts w:ascii="Calibri" w:hAnsi="Calibri" w:cs="Calibri"/>
          <w:sz w:val="24"/>
          <w:szCs w:val="24"/>
        </w:rPr>
        <w:t xml:space="preserve"> do relatório de execução do objeto por agente público designado.</w:t>
      </w:r>
    </w:p>
    <w:p w14:paraId="0000003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7.2.1 O relatório de prestação de informações sobre o cumprimento do objeto deverá:</w:t>
      </w:r>
    </w:p>
    <w:p w14:paraId="00000035" w14:textId="4360642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r w:rsidR="00A609B8" w:rsidRPr="000F607B">
        <w:rPr>
          <w:rFonts w:ascii="Calibri" w:hAnsi="Calibri" w:cs="Calibri"/>
          <w:sz w:val="24"/>
          <w:szCs w:val="24"/>
        </w:rPr>
        <w:t>Comprovar</w:t>
      </w:r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5E14EDF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r w:rsidR="00A609B8" w:rsidRPr="000F607B">
        <w:rPr>
          <w:rFonts w:ascii="Calibri" w:hAnsi="Calibri" w:cs="Calibri"/>
          <w:sz w:val="24"/>
          <w:szCs w:val="24"/>
        </w:rPr>
        <w:t>Conter</w:t>
      </w:r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0000003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0000039" w14:textId="0A0D12D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r w:rsidR="00A609B8" w:rsidRPr="000F607B">
        <w:rPr>
          <w:rFonts w:ascii="Calibri" w:hAnsi="Calibri" w:cs="Calibri"/>
          <w:sz w:val="24"/>
          <w:szCs w:val="24"/>
        </w:rPr>
        <w:t>Encaminhar</w:t>
      </w:r>
      <w:r w:rsidRPr="000F607B">
        <w:rPr>
          <w:rFonts w:ascii="Calibri" w:hAnsi="Calibri" w:cs="Calibri"/>
          <w:sz w:val="24"/>
          <w:szCs w:val="24"/>
        </w:rPr>
        <w:t xml:space="preserve"> o processo à autoridade responsável pelo julgamento da prestação de informações, caso conclua que houve o cumprimento integral do objeto; ou</w:t>
      </w:r>
    </w:p>
    <w:p w14:paraId="0000003A" w14:textId="1EE37B4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r w:rsidR="00A609B8" w:rsidRPr="000F607B">
        <w:rPr>
          <w:rFonts w:ascii="Calibri" w:hAnsi="Calibri" w:cs="Calibri"/>
          <w:sz w:val="24"/>
          <w:szCs w:val="24"/>
        </w:rPr>
        <w:t>Recomendar</w:t>
      </w:r>
      <w:r w:rsidRPr="000F607B">
        <w:rPr>
          <w:rFonts w:ascii="Calibri" w:hAnsi="Calibri" w:cs="Calibri"/>
          <w:sz w:val="24"/>
          <w:szCs w:val="24"/>
        </w:rP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6D8714C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r w:rsidR="009D156C" w:rsidRPr="000F607B">
        <w:rPr>
          <w:rFonts w:ascii="Calibri" w:hAnsi="Calibri" w:cs="Calibri"/>
          <w:sz w:val="24"/>
          <w:szCs w:val="24"/>
        </w:rPr>
        <w:t>Determinar</w:t>
      </w:r>
      <w:r w:rsidRPr="000F607B">
        <w:rPr>
          <w:rFonts w:ascii="Calibri" w:hAnsi="Calibri" w:cs="Calibri"/>
          <w:sz w:val="24"/>
          <w:szCs w:val="24"/>
        </w:rPr>
        <w:t xml:space="preserve"> o arquivamento, caso considere que houve o cumprimento integral do objeto ou o cumprimento parcial justificado;</w:t>
      </w:r>
    </w:p>
    <w:p w14:paraId="0000003D" w14:textId="61BC6B9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r w:rsidR="009D156C" w:rsidRPr="000F607B">
        <w:rPr>
          <w:rFonts w:ascii="Calibri" w:hAnsi="Calibri" w:cs="Calibri"/>
          <w:sz w:val="24"/>
          <w:szCs w:val="24"/>
        </w:rPr>
        <w:t>Solicitar</w:t>
      </w:r>
      <w:r w:rsidRPr="000F607B">
        <w:rPr>
          <w:rFonts w:ascii="Calibri" w:hAnsi="Calibri" w:cs="Calibri"/>
          <w:sz w:val="24"/>
          <w:szCs w:val="24"/>
        </w:rP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73E7AFF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7.3 O relatório de execução financeira será exigido</w:t>
      </w:r>
      <w:r w:rsidR="00D4053C" w:rsidRPr="000F607B">
        <w:rPr>
          <w:rFonts w:ascii="Calibri" w:hAnsi="Calibri" w:cs="Calibri"/>
          <w:sz w:val="24"/>
          <w:szCs w:val="24"/>
        </w:rPr>
        <w:t>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6EC23AD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r w:rsidR="009D156C" w:rsidRPr="000F607B">
        <w:rPr>
          <w:rFonts w:ascii="Calibri" w:hAnsi="Calibri" w:cs="Calibri"/>
          <w:sz w:val="24"/>
          <w:szCs w:val="24"/>
        </w:rPr>
        <w:t>Quando</w:t>
      </w:r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 item 7.2; ou</w:t>
      </w:r>
    </w:p>
    <w:p w14:paraId="00000041" w14:textId="10E76D7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r w:rsidR="009D156C" w:rsidRPr="000F607B">
        <w:rPr>
          <w:rFonts w:ascii="Calibri" w:hAnsi="Calibri" w:cs="Calibri"/>
          <w:sz w:val="24"/>
          <w:szCs w:val="24"/>
        </w:rPr>
        <w:t>Quando</w:t>
      </w:r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0000004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005B24A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r w:rsidR="009D156C" w:rsidRPr="000F607B">
        <w:rPr>
          <w:rFonts w:ascii="Calibri" w:hAnsi="Calibri" w:cs="Calibri"/>
          <w:sz w:val="24"/>
          <w:szCs w:val="24"/>
        </w:rPr>
        <w:t>Aprovação</w:t>
      </w:r>
      <w:r w:rsidRPr="000F607B">
        <w:rPr>
          <w:rFonts w:ascii="Calibri" w:hAnsi="Calibri" w:cs="Calibri"/>
          <w:sz w:val="24"/>
          <w:szCs w:val="24"/>
        </w:rPr>
        <w:t xml:space="preserve"> da prestação de informações, com ou sem ressalvas; ou</w:t>
      </w:r>
    </w:p>
    <w:p w14:paraId="00000045" w14:textId="55F4A65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r w:rsidR="009D156C" w:rsidRPr="000F607B">
        <w:rPr>
          <w:rFonts w:ascii="Calibri" w:hAnsi="Calibri" w:cs="Calibri"/>
          <w:sz w:val="24"/>
          <w:szCs w:val="24"/>
        </w:rPr>
        <w:t>Reprovação</w:t>
      </w:r>
      <w:r w:rsidRPr="000F607B">
        <w:rPr>
          <w:rFonts w:ascii="Calibri" w:hAnsi="Calibri" w:cs="Calibri"/>
          <w:sz w:val="24"/>
          <w:szCs w:val="24"/>
        </w:rPr>
        <w:t xml:space="preserve"> da prestação de informações, parcial ou total.</w:t>
      </w:r>
    </w:p>
    <w:p w14:paraId="0000004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6BDA24E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r w:rsidR="009D156C" w:rsidRPr="000F607B">
        <w:rPr>
          <w:rFonts w:ascii="Calibri" w:hAnsi="Calibri" w:cs="Calibri"/>
          <w:sz w:val="24"/>
          <w:szCs w:val="24"/>
        </w:rPr>
        <w:t>Devolução</w:t>
      </w:r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1646DB5F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r w:rsidR="009D156C" w:rsidRPr="000F607B">
        <w:rPr>
          <w:rFonts w:ascii="Calibri" w:hAnsi="Calibri" w:cs="Calibri"/>
          <w:sz w:val="24"/>
          <w:szCs w:val="24"/>
        </w:rPr>
        <w:t>Apresentação</w:t>
      </w:r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28AF001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r w:rsidR="009D156C" w:rsidRPr="000F607B">
        <w:rPr>
          <w:rFonts w:ascii="Calibri" w:hAnsi="Calibri" w:cs="Calibri"/>
          <w:sz w:val="24"/>
          <w:szCs w:val="24"/>
        </w:rPr>
        <w:t>Prorrogação</w:t>
      </w:r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AE3830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r w:rsidR="009D156C" w:rsidRPr="000F607B">
        <w:rPr>
          <w:rFonts w:ascii="Calibri" w:hAnsi="Calibri" w:cs="Calibri"/>
          <w:sz w:val="24"/>
          <w:szCs w:val="24"/>
        </w:rPr>
        <w:t>Alteração</w:t>
      </w:r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5DD1022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r w:rsidR="009D156C" w:rsidRPr="000F607B">
        <w:rPr>
          <w:rFonts w:ascii="Calibri" w:hAnsi="Calibri" w:cs="Calibri"/>
          <w:sz w:val="24"/>
          <w:szCs w:val="24"/>
        </w:rPr>
        <w:t>Extinto</w:t>
      </w:r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2275720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r w:rsidR="009D156C" w:rsidRPr="000F607B">
        <w:rPr>
          <w:rFonts w:ascii="Calibri" w:hAnsi="Calibri" w:cs="Calibri"/>
          <w:sz w:val="24"/>
          <w:szCs w:val="24"/>
        </w:rPr>
        <w:t>Extinto</w:t>
      </w:r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4CF51C14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r w:rsidR="009D156C" w:rsidRPr="000F607B">
        <w:rPr>
          <w:rFonts w:ascii="Calibri" w:eastAsiaTheme="minorHAnsi" w:hAnsi="Calibri" w:cs="Calibri"/>
          <w:sz w:val="24"/>
          <w:szCs w:val="24"/>
        </w:rPr>
        <w:t>Rescindido</w:t>
      </w:r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2" w14:textId="6B90DCA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11. SANÇÕES</w:t>
      </w:r>
    </w:p>
    <w:p w14:paraId="6E35AD01" w14:textId="77777777" w:rsidR="000D05DE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 xml:space="preserve">11.1 </w:t>
      </w:r>
      <w:r w:rsidR="000D05DE" w:rsidRPr="000F607B">
        <w:rPr>
          <w:rFonts w:ascii="Calibri" w:hAnsi="Calibri" w:cs="Calibri"/>
          <w:sz w:val="24"/>
          <w:szCs w:val="24"/>
        </w:rPr>
        <w:t>.</w:t>
      </w:r>
      <w:proofErr w:type="gramEnd"/>
      <w:r w:rsidR="000D05DE" w:rsidRPr="000F607B">
        <w:rPr>
          <w:rFonts w:ascii="Calibri" w:hAnsi="Calibri" w:cs="Calibri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12. MONITORAMENTO E CONTROLE DE RESULTADOS </w:t>
      </w:r>
    </w:p>
    <w:p w14:paraId="00000067" w14:textId="6A06010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12.1</w:t>
      </w:r>
      <w:r w:rsidR="009D156C">
        <w:rPr>
          <w:rFonts w:ascii="Calibri" w:hAnsi="Calibri" w:cs="Calibri"/>
          <w:sz w:val="24"/>
          <w:szCs w:val="24"/>
        </w:rPr>
        <w:t xml:space="preserve"> O monitoramento das ações e controle dos resultados </w:t>
      </w:r>
      <w:r w:rsidR="00270D5B">
        <w:rPr>
          <w:rFonts w:ascii="Calibri" w:hAnsi="Calibri" w:cs="Calibri"/>
          <w:sz w:val="24"/>
          <w:szCs w:val="24"/>
        </w:rPr>
        <w:t>realizada pela SECULTE, será por meio da análise do relatório final enviado pelo agente cultural.</w:t>
      </w:r>
    </w:p>
    <w:p w14:paraId="0000006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13. VIGÊNCIA </w:t>
      </w:r>
    </w:p>
    <w:p w14:paraId="33D15425" w14:textId="77777777" w:rsidR="00270D5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13.1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270D5B">
        <w:rPr>
          <w:rFonts w:ascii="Calibri" w:hAnsi="Calibri" w:cs="Calibri"/>
          <w:sz w:val="24"/>
          <w:szCs w:val="24"/>
        </w:rPr>
        <w:t>01 ano</w:t>
      </w:r>
      <w:r w:rsidRPr="000F607B">
        <w:rPr>
          <w:rFonts w:ascii="Calibri" w:hAnsi="Calibri" w:cs="Calibri"/>
          <w:sz w:val="24"/>
          <w:szCs w:val="24"/>
        </w:rPr>
        <w:t>, podendo ser prorrogado por</w:t>
      </w:r>
      <w:r w:rsidR="00270D5B">
        <w:rPr>
          <w:rFonts w:ascii="Calibri" w:hAnsi="Calibri" w:cs="Calibri"/>
          <w:sz w:val="24"/>
          <w:szCs w:val="24"/>
        </w:rPr>
        <w:t xml:space="preserve"> mais 6 meses. </w:t>
      </w:r>
    </w:p>
    <w:p w14:paraId="0000006A" w14:textId="2F0D7F1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14. PUBLICAÇÃO </w:t>
      </w:r>
    </w:p>
    <w:p w14:paraId="0000006B" w14:textId="50F787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14.1 O Extrato do Termo de Execução Cultural será publicado</w:t>
      </w:r>
      <w:r w:rsidR="00270D5B">
        <w:rPr>
          <w:rFonts w:ascii="Calibri" w:hAnsi="Calibri" w:cs="Calibri"/>
          <w:sz w:val="24"/>
          <w:szCs w:val="24"/>
        </w:rPr>
        <w:t xml:space="preserve"> site oficial do município de Russa. </w:t>
      </w:r>
    </w:p>
    <w:p w14:paraId="0000006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15. FORO </w:t>
      </w:r>
    </w:p>
    <w:p w14:paraId="0000006D" w14:textId="2B70190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15.1 Fica eleito o Foro de</w:t>
      </w:r>
      <w:r w:rsidR="00270D5B">
        <w:rPr>
          <w:rFonts w:ascii="Calibri" w:hAnsi="Calibri" w:cs="Calibri"/>
          <w:sz w:val="24"/>
          <w:szCs w:val="24"/>
        </w:rPr>
        <w:t xml:space="preserve"> Russas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A1AD7" w14:textId="77777777" w:rsidR="003C4CD8" w:rsidRDefault="003C4CD8" w:rsidP="00264109">
      <w:pPr>
        <w:spacing w:line="240" w:lineRule="auto"/>
      </w:pPr>
      <w:r>
        <w:separator/>
      </w:r>
    </w:p>
  </w:endnote>
  <w:endnote w:type="continuationSeparator" w:id="0">
    <w:p w14:paraId="3247039B" w14:textId="77777777" w:rsidR="003C4CD8" w:rsidRDefault="003C4CD8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1237B" w14:textId="5F4AD487" w:rsidR="00264109" w:rsidRPr="00792B68" w:rsidRDefault="00A609B8" w:rsidP="00A609B8">
    <w:pPr>
      <w:pStyle w:val="Rodap"/>
      <w:rPr>
        <w:rFonts w:asciiTheme="majorHAnsi" w:hAnsiTheme="majorHAnsi" w:cstheme="majorHAnsi"/>
        <w:color w:val="FF0000"/>
      </w:rPr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54C820F9" wp14:editId="1AB6C6EF">
          <wp:simplePos x="0" y="0"/>
          <wp:positionH relativeFrom="column">
            <wp:posOffset>152400</wp:posOffset>
          </wp:positionH>
          <wp:positionV relativeFrom="paragraph">
            <wp:posOffset>-247650</wp:posOffset>
          </wp:positionV>
          <wp:extent cx="935665" cy="710179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30280" w14:textId="77777777" w:rsidR="003C4CD8" w:rsidRDefault="003C4CD8" w:rsidP="00264109">
      <w:pPr>
        <w:spacing w:line="240" w:lineRule="auto"/>
      </w:pPr>
      <w:r>
        <w:separator/>
      </w:r>
    </w:p>
  </w:footnote>
  <w:footnote w:type="continuationSeparator" w:id="0">
    <w:p w14:paraId="6664181F" w14:textId="77777777" w:rsidR="003C4CD8" w:rsidRDefault="003C4CD8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D05DE"/>
    <w:rsid w:val="000E40BF"/>
    <w:rsid w:val="000F607B"/>
    <w:rsid w:val="001456AB"/>
    <w:rsid w:val="00264109"/>
    <w:rsid w:val="00270D5B"/>
    <w:rsid w:val="00277E52"/>
    <w:rsid w:val="002C67F5"/>
    <w:rsid w:val="003C4CD8"/>
    <w:rsid w:val="003F0A79"/>
    <w:rsid w:val="00727267"/>
    <w:rsid w:val="00766C10"/>
    <w:rsid w:val="00772EAD"/>
    <w:rsid w:val="00792B68"/>
    <w:rsid w:val="007B4602"/>
    <w:rsid w:val="00945B21"/>
    <w:rsid w:val="009D156C"/>
    <w:rsid w:val="00A10607"/>
    <w:rsid w:val="00A20A1C"/>
    <w:rsid w:val="00A609B8"/>
    <w:rsid w:val="00B1033D"/>
    <w:rsid w:val="00BA0F70"/>
    <w:rsid w:val="00C16518"/>
    <w:rsid w:val="00CD2641"/>
    <w:rsid w:val="00D4053C"/>
    <w:rsid w:val="00DD3248"/>
    <w:rsid w:val="00E139A8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2145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cp:keywords/>
  <cp:lastModifiedBy>marcia oliveira</cp:lastModifiedBy>
  <cp:revision>2</cp:revision>
  <cp:lastPrinted>2024-05-20T16:45:00Z</cp:lastPrinted>
  <dcterms:created xsi:type="dcterms:W3CDTF">2024-10-17T19:46:00Z</dcterms:created>
  <dcterms:modified xsi:type="dcterms:W3CDTF">2024-10-17T19:46:00Z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