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F1782B" w14:textId="089BF359" w:rsidR="00B52C94" w:rsidRDefault="00B52C94">
      <w:pPr>
        <w:spacing w:after="280" w:line="240" w:lineRule="auto"/>
        <w:jc w:val="center"/>
        <w:rPr>
          <w:b/>
          <w:smallCaps/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rFonts w:asciiTheme="minorHAnsi" w:hAnsiTheme="minorHAnsi" w:cstheme="minorHAnsi"/>
          <w:b/>
          <w:color w:val="000000"/>
          <w:sz w:val="24"/>
          <w:szCs w:val="24"/>
        </w:rPr>
        <w:t>EDITAL DE CHAMAMENTO PÚBLICO Nº 05/2024</w:t>
      </w:r>
    </w:p>
    <w:p w14:paraId="020D0C08" w14:textId="29E5260D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Content>
          <w:r w:rsidR="00E16446">
            <w:rPr>
              <w:b/>
              <w:smallCaps/>
              <w:color w:val="000000"/>
              <w:sz w:val="24"/>
              <w:szCs w:val="24"/>
            </w:rPr>
            <w:t>V</w:t>
          </w:r>
          <w:r>
            <w:rPr>
              <w:b/>
              <w:smallCaps/>
              <w:color w:val="000000"/>
              <w:sz w:val="24"/>
              <w:szCs w:val="24"/>
            </w:rPr>
            <w:t>II</w:t>
          </w:r>
        </w:sdtContent>
      </w:sdt>
      <w:sdt>
        <w:sdtPr>
          <w:tag w:val="goog_rdk_1"/>
          <w:id w:val="1819845665"/>
          <w:showingPlcHdr/>
        </w:sdtPr>
        <w:sdtContent>
          <w:r w:rsidR="00B2360A">
            <w:t xml:space="preserve">     </w:t>
          </w:r>
        </w:sdtContent>
      </w:sdt>
    </w:p>
    <w:p w14:paraId="4993441B" w14:textId="77777777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7D08D99" w14:textId="7E03C975" w:rsidR="00A565D2" w:rsidRDefault="00A565D2" w:rsidP="0051111F">
      <w:pPr>
        <w:spacing w:before="120" w:after="120" w:line="240" w:lineRule="auto"/>
        <w:ind w:right="120"/>
        <w:rPr>
          <w:color w:val="000000"/>
          <w:sz w:val="24"/>
          <w:szCs w:val="24"/>
        </w:rPr>
      </w:pPr>
    </w:p>
    <w:p w14:paraId="2277A59D" w14:textId="77777777" w:rsidR="003D45D0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749C125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77777777" w:rsidR="00A565D2" w:rsidRDefault="002C65FD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4F969D" w14:textId="38264C70" w:rsidR="00A565D2" w:rsidRDefault="002C65FD" w:rsidP="005A569C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Qualidade d</w:t>
            </w:r>
            <w:r w:rsidR="005A569C">
              <w:rPr>
                <w:b/>
                <w:color w:val="000000"/>
                <w:sz w:val="24"/>
                <w:szCs w:val="24"/>
              </w:rPr>
              <w:t>a</w:t>
            </w:r>
            <w:r>
              <w:rPr>
                <w:b/>
                <w:color w:val="000000"/>
                <w:sz w:val="24"/>
                <w:szCs w:val="24"/>
              </w:rPr>
              <w:t xml:space="preserve"> Pro</w:t>
            </w:r>
            <w:r w:rsidR="005A569C">
              <w:rPr>
                <w:b/>
                <w:color w:val="000000"/>
                <w:sz w:val="24"/>
                <w:szCs w:val="24"/>
              </w:rPr>
              <w:t>posta</w:t>
            </w:r>
            <w:r>
              <w:rPr>
                <w:b/>
                <w:color w:val="000000"/>
                <w:sz w:val="24"/>
                <w:szCs w:val="24"/>
              </w:rPr>
              <w:t xml:space="preserve">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</w:t>
            </w:r>
            <w:r w:rsidR="005A569C">
              <w:rPr>
                <w:b/>
                <w:color w:val="000000"/>
                <w:sz w:val="24"/>
                <w:szCs w:val="24"/>
              </w:rPr>
              <w:t xml:space="preserve"> apresentado</w:t>
            </w:r>
            <w:r>
              <w:rPr>
                <w:b/>
                <w:color w:val="000000"/>
                <w:sz w:val="24"/>
                <w:szCs w:val="24"/>
              </w:rPr>
              <w:t xml:space="preserve">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avaliação e valoração, se o </w:t>
            </w:r>
            <w:proofErr w:type="spellStart"/>
            <w:r>
              <w:rPr>
                <w:color w:val="000000"/>
                <w:sz w:val="24"/>
                <w:szCs w:val="24"/>
              </w:rPr>
              <w:t>conteúdo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 w:rsidR="005A569C">
              <w:rPr>
                <w:color w:val="000000"/>
                <w:sz w:val="24"/>
                <w:szCs w:val="24"/>
              </w:rPr>
              <w:t xml:space="preserve">do detalhamento da </w:t>
            </w:r>
            <w:proofErr w:type="gramStart"/>
            <w:r w:rsidR="005A569C">
              <w:rPr>
                <w:color w:val="000000"/>
                <w:sz w:val="24"/>
                <w:szCs w:val="24"/>
              </w:rPr>
              <w:t>proposta ,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apresenta, como um todo</w:t>
            </w:r>
            <w:sdt>
              <w:sdtPr>
                <w:tag w:val="goog_rdk_4"/>
                <w:id w:val="169017934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observando </w:t>
            </w:r>
            <w:r w:rsidR="005A569C">
              <w:rPr>
                <w:color w:val="000000"/>
                <w:sz w:val="24"/>
                <w:szCs w:val="24"/>
              </w:rPr>
              <w:t xml:space="preserve">se é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5A569C">
              <w:rPr>
                <w:color w:val="000000"/>
                <w:sz w:val="24"/>
                <w:szCs w:val="24"/>
              </w:rPr>
              <w:t>possível</w:t>
            </w:r>
            <w:r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>s</w:t>
            </w:r>
            <w:r w:rsidR="005A569C">
              <w:rPr>
                <w:color w:val="000000"/>
                <w:sz w:val="24"/>
                <w:szCs w:val="24"/>
              </w:rPr>
              <w:t xml:space="preserve"> o que está sendo proposto. </w:t>
            </w: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90E147" w14:textId="19E3F3E3" w:rsidR="00A565D2" w:rsidRDefault="005A569C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Relevância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da proposta para o </w:t>
            </w:r>
            <w:r>
              <w:rPr>
                <w:b/>
                <w:color w:val="000000"/>
                <w:sz w:val="24"/>
                <w:szCs w:val="24"/>
              </w:rPr>
              <w:t>cenário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cultural </w:t>
            </w:r>
            <w:r>
              <w:rPr>
                <w:b/>
                <w:color w:val="000000"/>
                <w:sz w:val="24"/>
                <w:szCs w:val="24"/>
              </w:rPr>
              <w:t>de Russas</w:t>
            </w:r>
            <w:r w:rsidR="002C65FD">
              <w:rPr>
                <w:b/>
                <w:color w:val="FF0000"/>
                <w:sz w:val="24"/>
                <w:szCs w:val="24"/>
              </w:rPr>
              <w:t> </w:t>
            </w:r>
            <w:r w:rsidR="002C65FD"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 w:rsidR="002C65FD">
              <w:rPr>
                <w:color w:val="000000"/>
                <w:sz w:val="24"/>
                <w:szCs w:val="24"/>
              </w:rPr>
              <w:t>análise</w:t>
            </w:r>
            <w:proofErr w:type="spellEnd"/>
            <w:r w:rsidR="002C65FD">
              <w:rPr>
                <w:color w:val="000000"/>
                <w:sz w:val="24"/>
                <w:szCs w:val="24"/>
              </w:rPr>
              <w:t xml:space="preserve"> deverá considerar, para fins de avaliação e valoração, se a </w:t>
            </w:r>
            <w:proofErr w:type="spellStart"/>
            <w:r w:rsidR="002C65FD">
              <w:rPr>
                <w:color w:val="000000"/>
                <w:sz w:val="24"/>
                <w:szCs w:val="24"/>
              </w:rPr>
              <w:t>ação</w:t>
            </w:r>
            <w:proofErr w:type="spellEnd"/>
            <w:r w:rsidR="002C65FD">
              <w:rPr>
                <w:color w:val="000000"/>
                <w:sz w:val="24"/>
                <w:szCs w:val="24"/>
              </w:rPr>
              <w:t xml:space="preserve"> contribui para o enriquecimento e </w:t>
            </w:r>
            <w:proofErr w:type="spellStart"/>
            <w:r w:rsidR="002C65FD">
              <w:rPr>
                <w:color w:val="000000"/>
                <w:sz w:val="24"/>
                <w:szCs w:val="24"/>
              </w:rPr>
              <w:t>valorização</w:t>
            </w:r>
            <w:proofErr w:type="spellEnd"/>
            <w:r w:rsidR="002C65FD">
              <w:rPr>
                <w:color w:val="000000"/>
                <w:sz w:val="24"/>
                <w:szCs w:val="24"/>
              </w:rPr>
              <w:t xml:space="preserve"> da cultura d</w:t>
            </w:r>
            <w:r>
              <w:rPr>
                <w:color w:val="000000"/>
                <w:sz w:val="24"/>
                <w:szCs w:val="24"/>
              </w:rPr>
              <w:t>e Russas/CE</w:t>
            </w:r>
          </w:p>
          <w:p w14:paraId="201F1DC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004EB4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675E4" w14:textId="7DE0DB1A" w:rsidR="00A565D2" w:rsidRDefault="005A569C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Impacto social </w:t>
            </w:r>
            <w:r w:rsidR="003D45D0">
              <w:rPr>
                <w:b/>
                <w:color w:val="000000"/>
                <w:sz w:val="24"/>
                <w:szCs w:val="24"/>
              </w:rPr>
              <w:t xml:space="preserve">(bonificação de cotas) </w:t>
            </w:r>
            <w:r w:rsidR="003D45D0" w:rsidRPr="003D45D0">
              <w:rPr>
                <w:bCs/>
                <w:color w:val="000000"/>
                <w:sz w:val="24"/>
                <w:szCs w:val="24"/>
              </w:rPr>
              <w:t>considera</w:t>
            </w:r>
            <w:r w:rsidR="002C65FD" w:rsidRPr="003D45D0">
              <w:rPr>
                <w:bCs/>
                <w:color w:val="000000"/>
                <w:sz w:val="24"/>
                <w:szCs w:val="24"/>
              </w:rPr>
              <w:t>-se</w:t>
            </w:r>
            <w:r w:rsidR="002C65FD">
              <w:rPr>
                <w:color w:val="000000"/>
                <w:sz w:val="24"/>
                <w:szCs w:val="24"/>
              </w:rPr>
              <w:t xml:space="preserve">, para fins de avaliação e valoração, se </w:t>
            </w:r>
            <w:r>
              <w:rPr>
                <w:color w:val="000000"/>
                <w:sz w:val="24"/>
                <w:szCs w:val="24"/>
              </w:rPr>
              <w:t>a</w:t>
            </w:r>
            <w:r w:rsidR="002C65FD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Proposta apresenta </w:t>
            </w:r>
            <w:r w:rsidR="002C65FD">
              <w:rPr>
                <w:color w:val="000000"/>
                <w:sz w:val="24"/>
                <w:szCs w:val="24"/>
              </w:rPr>
              <w:t xml:space="preserve">a </w:t>
            </w:r>
            <w:r>
              <w:rPr>
                <w:color w:val="000000"/>
                <w:sz w:val="24"/>
                <w:szCs w:val="24"/>
              </w:rPr>
              <w:t>inclusão</w:t>
            </w:r>
            <w:r w:rsidR="002C65FD">
              <w:rPr>
                <w:color w:val="000000"/>
                <w:sz w:val="24"/>
                <w:szCs w:val="24"/>
              </w:rPr>
              <w:t xml:space="preserve"> de pessoas </w:t>
            </w:r>
            <w:r>
              <w:rPr>
                <w:color w:val="000000"/>
                <w:sz w:val="24"/>
                <w:szCs w:val="24"/>
              </w:rPr>
              <w:t xml:space="preserve">pardas ou pretas ou </w:t>
            </w:r>
            <w:r w:rsidR="002C65FD">
              <w:rPr>
                <w:color w:val="000000"/>
                <w:sz w:val="24"/>
                <w:szCs w:val="24"/>
              </w:rPr>
              <w:t xml:space="preserve">com </w:t>
            </w:r>
            <w:proofErr w:type="spellStart"/>
            <w:r w:rsidR="002C65FD">
              <w:rPr>
                <w:color w:val="000000"/>
                <w:sz w:val="24"/>
                <w:szCs w:val="24"/>
              </w:rPr>
              <w:t>deficiência</w:t>
            </w:r>
            <w:proofErr w:type="spellEnd"/>
            <w:r w:rsidR="002C65FD"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 xml:space="preserve"> (levando em consideração a autodeclaração enviada) </w:t>
            </w:r>
          </w:p>
          <w:p w14:paraId="23A59601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5A2C0" w14:textId="1278F2D6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.</w:t>
            </w:r>
          </w:p>
          <w:p w14:paraId="05DC8F5A" w14:textId="77777777" w:rsidR="003D45D0" w:rsidRDefault="003D45D0" w:rsidP="003D45D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Compatibilidade da ficha técnica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proofErr w:type="spellStart"/>
            <w:r>
              <w:rPr>
                <w:color w:val="000000"/>
                <w:sz w:val="24"/>
                <w:szCs w:val="24"/>
              </w:rPr>
              <w:t>compõem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corpo </w:t>
            </w:r>
            <w:proofErr w:type="spellStart"/>
            <w:r>
              <w:rPr>
                <w:color w:val="000000"/>
                <w:sz w:val="24"/>
                <w:szCs w:val="24"/>
              </w:rPr>
              <w:t>técnico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artístico, verificando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00000"/>
                <w:sz w:val="24"/>
                <w:szCs w:val="24"/>
              </w:rPr>
              <w:t>não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em relação </w:t>
            </w:r>
            <w:proofErr w:type="spellStart"/>
            <w:r>
              <w:rPr>
                <w:color w:val="000000"/>
                <w:sz w:val="24"/>
                <w:szCs w:val="24"/>
              </w:rPr>
              <w:t>às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atribuições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executadas por eles no projeto (para esta avaliação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considerados os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dos membros da ficha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3991B10D" w:rsidR="00A565D2" w:rsidRDefault="003D45D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 w:rsidR="0051111F">
              <w:rPr>
                <w:color w:val="000000"/>
                <w:sz w:val="24"/>
                <w:szCs w:val="24"/>
              </w:rPr>
              <w:t>0</w:t>
            </w:r>
          </w:p>
        </w:tc>
      </w:tr>
      <w:tr w:rsidR="00A565D2" w14:paraId="5639D4B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8D933B" w14:textId="2122578B" w:rsidR="003D45D0" w:rsidRDefault="00477649" w:rsidP="003D45D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Trajetória</w:t>
            </w:r>
            <w:r w:rsidR="003D45D0">
              <w:rPr>
                <w:b/>
                <w:color w:val="000000"/>
                <w:sz w:val="24"/>
                <w:szCs w:val="24"/>
              </w:rPr>
              <w:t xml:space="preserve"> artística e cultural da proposta - </w:t>
            </w:r>
            <w:r>
              <w:rPr>
                <w:color w:val="000000"/>
                <w:sz w:val="24"/>
                <w:szCs w:val="24"/>
              </w:rPr>
              <w:t>Será</w:t>
            </w:r>
            <w:r w:rsidR="003D45D0"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Content>
                <w:r w:rsidR="003D45D0"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Content>
                <w:r w:rsidR="003D45D0">
                  <w:t xml:space="preserve">     </w:t>
                </w:r>
              </w:sdtContent>
            </w:sdt>
            <w:r w:rsidR="003D45D0">
              <w:rPr>
                <w:color w:val="000000"/>
                <w:sz w:val="24"/>
                <w:szCs w:val="24"/>
              </w:rPr>
              <w:t xml:space="preserve"> para fins de </w:t>
            </w:r>
            <w:r>
              <w:rPr>
                <w:color w:val="000000"/>
                <w:sz w:val="24"/>
                <w:szCs w:val="24"/>
              </w:rPr>
              <w:t>análise</w:t>
            </w:r>
            <w:sdt>
              <w:sdtPr>
                <w:tag w:val="goog_rdk_16"/>
                <w:id w:val="-74911917"/>
              </w:sdtPr>
              <w:sdtContent>
                <w:r w:rsidR="003D45D0"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="003D45D0">
              <w:rPr>
                <w:color w:val="000000"/>
                <w:sz w:val="24"/>
                <w:szCs w:val="24"/>
              </w:rPr>
              <w:t xml:space="preserve"> o número de apresentações, já realizada, local das apresentações, com base no portfólio e </w:t>
            </w:r>
            <w:r>
              <w:rPr>
                <w:color w:val="000000"/>
                <w:sz w:val="24"/>
                <w:szCs w:val="24"/>
              </w:rPr>
              <w:t>comprovações</w:t>
            </w:r>
            <w:r w:rsidR="003D45D0"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Content>
                <w:r w:rsidR="003D45D0"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6790940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1F1775DD" w:rsidR="00A565D2" w:rsidRDefault="003D45D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 w:rsidR="0051111F">
              <w:rPr>
                <w:color w:val="000000"/>
                <w:sz w:val="24"/>
                <w:szCs w:val="24"/>
              </w:rPr>
              <w:t>0</w:t>
            </w:r>
          </w:p>
        </w:tc>
      </w:tr>
      <w:tr w:rsidR="00A565D2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</w:tbl>
    <w:p w14:paraId="72C4D928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04CBB5FE" w14:textId="347199AE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>A pontuação final de cada candidatura será</w:t>
      </w:r>
      <w:r w:rsidR="003D45D0">
        <w:rPr>
          <w:color w:val="000000"/>
          <w:sz w:val="24"/>
          <w:szCs w:val="24"/>
        </w:rPr>
        <w:t xml:space="preserve"> por média das notas atribuídas individualmente por cada integrante da comissão avaliadora. </w:t>
      </w:r>
      <w:r>
        <w:rPr>
          <w:color w:val="000000"/>
          <w:sz w:val="24"/>
          <w:szCs w:val="24"/>
        </w:rPr>
        <w:t> </w:t>
      </w:r>
    </w:p>
    <w:p w14:paraId="16117877" w14:textId="5AB7DDA4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374720A2" w14:textId="0A90E5AB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Content>
          <w:r w:rsidR="0051111F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 a pontuação 0 </w:t>
      </w:r>
      <w:r w:rsidR="00B17A25">
        <w:rPr>
          <w:color w:val="000000"/>
          <w:sz w:val="24"/>
          <w:szCs w:val="24"/>
        </w:rPr>
        <w:t>no</w:t>
      </w:r>
      <w:r>
        <w:rPr>
          <w:color w:val="000000"/>
          <w:sz w:val="24"/>
          <w:szCs w:val="24"/>
        </w:rPr>
        <w:t xml:space="preserve"> bônus não desclassifica o agente cultural.</w:t>
      </w:r>
    </w:p>
    <w:p w14:paraId="3EBBB18E" w14:textId="77EAC7C0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</w:t>
      </w:r>
      <w:r w:rsidR="00B17A25">
        <w:rPr>
          <w:color w:val="000000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, </w:t>
      </w:r>
      <w:r w:rsidR="00B17A25">
        <w:rPr>
          <w:color w:val="000000"/>
          <w:sz w:val="24"/>
          <w:szCs w:val="24"/>
        </w:rPr>
        <w:t xml:space="preserve">D, B </w:t>
      </w:r>
      <w:r>
        <w:rPr>
          <w:color w:val="000000"/>
          <w:sz w:val="24"/>
          <w:szCs w:val="24"/>
        </w:rPr>
        <w:t xml:space="preserve">C, </w:t>
      </w:r>
      <w:r w:rsidR="00B17A25">
        <w:rPr>
          <w:color w:val="000000"/>
          <w:sz w:val="24"/>
          <w:szCs w:val="24"/>
        </w:rPr>
        <w:t>A</w:t>
      </w:r>
      <w:r>
        <w:rPr>
          <w:color w:val="000000"/>
          <w:sz w:val="24"/>
          <w:szCs w:val="24"/>
        </w:rPr>
        <w:t>, respectivamente. </w:t>
      </w:r>
    </w:p>
    <w:p w14:paraId="41977219" w14:textId="3398F813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adotados </w:t>
      </w:r>
      <w:r w:rsidR="00B17A25">
        <w:rPr>
          <w:color w:val="000000"/>
          <w:sz w:val="24"/>
          <w:szCs w:val="24"/>
        </w:rPr>
        <w:t>SORTEIOS.</w:t>
      </w:r>
    </w:p>
    <w:p w14:paraId="6A00F6EE" w14:textId="317A6C33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E16446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>0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329FD8A4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</w:t>
      </w:r>
      <w:r w:rsidR="00477649">
        <w:rPr>
          <w:color w:val="000000"/>
          <w:sz w:val="24"/>
          <w:szCs w:val="24"/>
        </w:rPr>
        <w:t>R</w:t>
      </w:r>
      <w:r>
        <w:rPr>
          <w:color w:val="000000"/>
          <w:sz w:val="24"/>
          <w:szCs w:val="24"/>
        </w:rPr>
        <w:t>eceberam nota 0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94C6D4" w14:textId="77777777" w:rsidR="00BD244D" w:rsidRDefault="00BD244D" w:rsidP="002C65FD">
      <w:pPr>
        <w:spacing w:after="0" w:line="240" w:lineRule="auto"/>
      </w:pPr>
      <w:r>
        <w:separator/>
      </w:r>
    </w:p>
  </w:endnote>
  <w:endnote w:type="continuationSeparator" w:id="0">
    <w:p w14:paraId="01568774" w14:textId="77777777" w:rsidR="00BD244D" w:rsidRDefault="00BD244D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8F20D449-8175-41C6-B2FB-AAB885BD325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77D1BD2-A441-402A-BD67-46C5ED11106F}"/>
    <w:embedBold r:id="rId3" w:fontKey="{F26B751D-F7E0-4CF6-8698-7C89F851F5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04ABCCE-4F03-482B-949D-2AE0979D29B8}"/>
    <w:embedItalic r:id="rId5" w:fontKey="{B42F6006-E491-4EC0-9873-9410B3F29DC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5E0631CD-3755-4171-8794-817E9814E5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42418A" w14:textId="1A8117DD" w:rsidR="00B17A25" w:rsidRDefault="00B17A25" w:rsidP="00B17A25">
    <w:pPr>
      <w:pStyle w:val="Rodap"/>
      <w:rPr>
        <w:color w:val="FF0000"/>
      </w:rPr>
    </w:pPr>
  </w:p>
  <w:p w14:paraId="634B443A" w14:textId="6C0E304D" w:rsidR="002C65FD" w:rsidRPr="002C65FD" w:rsidRDefault="002C65FD">
    <w:pPr>
      <w:pStyle w:val="Rodap"/>
      <w:rPr>
        <w:color w:val="FF0000"/>
      </w:rPr>
    </w:pPr>
    <w:r>
      <w:rPr>
        <w:color w:val="FF0000"/>
      </w:rPr>
      <w:t>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7C9E56" w14:textId="77777777" w:rsidR="00BD244D" w:rsidRDefault="00BD244D" w:rsidP="002C65FD">
      <w:pPr>
        <w:spacing w:after="0" w:line="240" w:lineRule="auto"/>
      </w:pPr>
      <w:r>
        <w:separator/>
      </w:r>
    </w:p>
  </w:footnote>
  <w:footnote w:type="continuationSeparator" w:id="0">
    <w:p w14:paraId="22662047" w14:textId="77777777" w:rsidR="00BD244D" w:rsidRDefault="00BD244D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0EF09A" w14:textId="1F2227C8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7C5CD45C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73526F34"/>
    <w:lvl w:ilvl="0">
      <w:start w:val="1"/>
      <w:numFmt w:val="bullet"/>
      <w:lvlText w:val="●"/>
      <w:lvlJc w:val="left"/>
      <w:pPr>
        <w:ind w:left="928" w:hanging="360"/>
      </w:pPr>
      <w:rPr>
        <w:rFonts w:ascii="Noto Sans Symbols" w:eastAsia="Noto Sans Symbols" w:hAnsi="Noto Sans Symbols" w:cs="Noto Sans Symbols"/>
        <w:color w:val="000000" w:themeColor="text1"/>
        <w:sz w:val="20"/>
        <w:szCs w:val="20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36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08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80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52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24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96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688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04038276">
    <w:abstractNumId w:val="1"/>
  </w:num>
  <w:num w:numId="2" w16cid:durableId="1399325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240FCE"/>
    <w:rsid w:val="002C65FD"/>
    <w:rsid w:val="00384096"/>
    <w:rsid w:val="003D45D0"/>
    <w:rsid w:val="00477649"/>
    <w:rsid w:val="0051111F"/>
    <w:rsid w:val="005A569C"/>
    <w:rsid w:val="005C4F3C"/>
    <w:rsid w:val="0079055A"/>
    <w:rsid w:val="008C62A2"/>
    <w:rsid w:val="008C7425"/>
    <w:rsid w:val="0097105A"/>
    <w:rsid w:val="00A565D2"/>
    <w:rsid w:val="00AD2FD6"/>
    <w:rsid w:val="00B17A25"/>
    <w:rsid w:val="00B2360A"/>
    <w:rsid w:val="00B52C94"/>
    <w:rsid w:val="00BD244D"/>
    <w:rsid w:val="00E16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527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marcia oliveira</cp:lastModifiedBy>
  <cp:revision>5</cp:revision>
  <cp:lastPrinted>2024-05-20T16:30:00Z</cp:lastPrinted>
  <dcterms:created xsi:type="dcterms:W3CDTF">2024-09-05T18:46:00Z</dcterms:created>
  <dcterms:modified xsi:type="dcterms:W3CDTF">2024-09-11T13:00:00Z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